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2" w:rsidRDefault="00EE4792" w:rsidP="00EE4792">
      <w:pPr>
        <w:pStyle w:val="2"/>
        <w:rPr>
          <w:sz w:val="24"/>
          <w:szCs w:val="24"/>
        </w:rPr>
      </w:pPr>
      <w:bookmarkStart w:id="0" w:name="_Toc309039834"/>
      <w:bookmarkStart w:id="1" w:name="_Toc318697729"/>
      <w:bookmarkStart w:id="2" w:name="_Toc318697758"/>
      <w:bookmarkStart w:id="3" w:name="_Toc440362501"/>
      <w:r>
        <w:rPr>
          <w:sz w:val="24"/>
          <w:szCs w:val="24"/>
        </w:rPr>
        <w:t>Дистанционный курс «Бюджетирование»</w:t>
      </w:r>
      <w:r w:rsidR="003B50F4">
        <w:rPr>
          <w:sz w:val="24"/>
          <w:szCs w:val="24"/>
        </w:rPr>
        <w:t>:</w:t>
      </w:r>
    </w:p>
    <w:p w:rsidR="00EE4792" w:rsidRDefault="00EE4792" w:rsidP="003B50F4">
      <w:pPr>
        <w:pStyle w:val="2"/>
        <w:ind w:left="708"/>
        <w:rPr>
          <w:sz w:val="24"/>
          <w:szCs w:val="24"/>
        </w:rPr>
      </w:pPr>
      <w:r>
        <w:rPr>
          <w:sz w:val="24"/>
          <w:szCs w:val="24"/>
        </w:rPr>
        <w:t>Курс №1 «Построение системы бюджетирования»</w:t>
      </w:r>
    </w:p>
    <w:p w:rsidR="00EE4792" w:rsidRPr="00EE4792" w:rsidRDefault="00EE4792" w:rsidP="003B50F4">
      <w:pPr>
        <w:pStyle w:val="2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Курс №2 </w:t>
      </w:r>
      <w:bookmarkEnd w:id="0"/>
      <w:bookmarkEnd w:id="1"/>
      <w:bookmarkEnd w:id="2"/>
      <w:bookmarkEnd w:id="3"/>
      <w:r>
        <w:rPr>
          <w:sz w:val="24"/>
          <w:szCs w:val="24"/>
        </w:rPr>
        <w:t>Бюджетное планирование (в условиях неопределенности)</w:t>
      </w:r>
    </w:p>
    <w:p w:rsidR="00EE4792" w:rsidRPr="00573AD9" w:rsidRDefault="003B50F4" w:rsidP="003B5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курсы </w:t>
      </w:r>
      <w:r w:rsidR="00EE4792" w:rsidRPr="00573AD9">
        <w:rPr>
          <w:sz w:val="24"/>
          <w:szCs w:val="24"/>
        </w:rPr>
        <w:t>предназначен</w:t>
      </w:r>
      <w:r>
        <w:rPr>
          <w:sz w:val="24"/>
          <w:szCs w:val="24"/>
        </w:rPr>
        <w:t>ы</w:t>
      </w:r>
      <w:r w:rsidR="00EE4792" w:rsidRPr="00573AD9">
        <w:rPr>
          <w:sz w:val="24"/>
          <w:szCs w:val="24"/>
        </w:rPr>
        <w:t xml:space="preserve"> для специалистов экономических служб и представителей рабочих комиссий по согласования и утверждению бюджетов, руководителей центров ответственности.</w:t>
      </w:r>
      <w:r w:rsidR="00EE4792">
        <w:rPr>
          <w:sz w:val="24"/>
          <w:szCs w:val="24"/>
        </w:rPr>
        <w:t xml:space="preserve"> </w:t>
      </w:r>
      <w:r w:rsidR="00EE4792" w:rsidRPr="00573AD9">
        <w:rPr>
          <w:sz w:val="24"/>
          <w:szCs w:val="24"/>
        </w:rPr>
        <w:t>Прохождени</w:t>
      </w:r>
      <w:r w:rsidR="00EE4792">
        <w:rPr>
          <w:sz w:val="24"/>
          <w:szCs w:val="24"/>
        </w:rPr>
        <w:t>е</w:t>
      </w:r>
      <w:r w:rsidR="00EE4792" w:rsidRPr="00573AD9">
        <w:rPr>
          <w:sz w:val="24"/>
          <w:szCs w:val="24"/>
        </w:rPr>
        <w:t xml:space="preserve"> </w:t>
      </w:r>
      <w:proofErr w:type="gramStart"/>
      <w:r w:rsidR="00EE4792" w:rsidRPr="00573AD9">
        <w:rPr>
          <w:sz w:val="24"/>
          <w:szCs w:val="24"/>
        </w:rPr>
        <w:t>обучения по программ</w:t>
      </w:r>
      <w:r>
        <w:rPr>
          <w:sz w:val="24"/>
          <w:szCs w:val="24"/>
        </w:rPr>
        <w:t>ам</w:t>
      </w:r>
      <w:proofErr w:type="gramEnd"/>
      <w:r w:rsidR="00EE4792" w:rsidRPr="00573AD9">
        <w:rPr>
          <w:sz w:val="24"/>
          <w:szCs w:val="24"/>
        </w:rPr>
        <w:t xml:space="preserve"> </w:t>
      </w:r>
      <w:r w:rsidR="00EE4792">
        <w:rPr>
          <w:sz w:val="24"/>
          <w:szCs w:val="24"/>
        </w:rPr>
        <w:t xml:space="preserve"> </w:t>
      </w:r>
      <w:r w:rsidR="00EE4792" w:rsidRPr="00573AD9">
        <w:rPr>
          <w:sz w:val="24"/>
          <w:szCs w:val="24"/>
        </w:rPr>
        <w:t>курс</w:t>
      </w:r>
      <w:r>
        <w:rPr>
          <w:sz w:val="24"/>
          <w:szCs w:val="24"/>
        </w:rPr>
        <w:t>ов</w:t>
      </w:r>
      <w:r w:rsidR="00EE4792" w:rsidRPr="00573AD9">
        <w:rPr>
          <w:sz w:val="24"/>
          <w:szCs w:val="24"/>
        </w:rPr>
        <w:t xml:space="preserve"> позволит:</w:t>
      </w:r>
    </w:p>
    <w:p w:rsidR="00EE4792" w:rsidRPr="00573AD9" w:rsidRDefault="00EE4792" w:rsidP="003B50F4">
      <w:pPr>
        <w:numPr>
          <w:ilvl w:val="0"/>
          <w:numId w:val="1"/>
        </w:numPr>
        <w:jc w:val="both"/>
        <w:rPr>
          <w:sz w:val="24"/>
          <w:szCs w:val="24"/>
        </w:rPr>
      </w:pPr>
      <w:r w:rsidRPr="00573AD9">
        <w:rPr>
          <w:sz w:val="24"/>
          <w:szCs w:val="24"/>
        </w:rPr>
        <w:t xml:space="preserve">Получить комплексное понимание системы бюджетирования. </w:t>
      </w:r>
    </w:p>
    <w:p w:rsidR="00EE4792" w:rsidRPr="00573AD9" w:rsidRDefault="00EE4792" w:rsidP="003B50F4">
      <w:pPr>
        <w:numPr>
          <w:ilvl w:val="0"/>
          <w:numId w:val="1"/>
        </w:numPr>
        <w:jc w:val="both"/>
        <w:rPr>
          <w:sz w:val="24"/>
          <w:szCs w:val="24"/>
        </w:rPr>
      </w:pPr>
      <w:r w:rsidRPr="00573AD9">
        <w:rPr>
          <w:sz w:val="24"/>
          <w:szCs w:val="24"/>
        </w:rPr>
        <w:t>Оценить влияние качества составления и исполнения бюджетов.</w:t>
      </w:r>
    </w:p>
    <w:p w:rsidR="00EE4792" w:rsidRPr="00573AD9" w:rsidRDefault="00EE4792" w:rsidP="003B50F4">
      <w:pPr>
        <w:numPr>
          <w:ilvl w:val="0"/>
          <w:numId w:val="1"/>
        </w:numPr>
        <w:jc w:val="both"/>
        <w:rPr>
          <w:sz w:val="24"/>
          <w:szCs w:val="24"/>
        </w:rPr>
      </w:pPr>
      <w:r w:rsidRPr="00573AD9">
        <w:rPr>
          <w:sz w:val="24"/>
          <w:szCs w:val="24"/>
        </w:rPr>
        <w:t>Рассмотреть анализ внутреннего потенциала компании и его «узких мест».</w:t>
      </w:r>
    </w:p>
    <w:p w:rsidR="00EE4792" w:rsidRPr="00573AD9" w:rsidRDefault="00EE4792" w:rsidP="003B50F4">
      <w:pPr>
        <w:numPr>
          <w:ilvl w:val="0"/>
          <w:numId w:val="1"/>
        </w:numPr>
        <w:jc w:val="both"/>
        <w:rPr>
          <w:sz w:val="24"/>
          <w:szCs w:val="24"/>
        </w:rPr>
      </w:pPr>
      <w:r w:rsidRPr="00573AD9">
        <w:rPr>
          <w:sz w:val="24"/>
          <w:szCs w:val="24"/>
        </w:rPr>
        <w:t>Научить координировать цели центром ответственности с корпоративными целями компании.</w:t>
      </w:r>
    </w:p>
    <w:p w:rsidR="00EE4792" w:rsidRPr="00573AD9" w:rsidRDefault="00EE4792" w:rsidP="003B50F4">
      <w:pPr>
        <w:rPr>
          <w:sz w:val="24"/>
          <w:szCs w:val="24"/>
        </w:rPr>
      </w:pPr>
      <w:r w:rsidRPr="00573AD9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573AD9">
        <w:rPr>
          <w:sz w:val="24"/>
          <w:szCs w:val="24"/>
        </w:rPr>
        <w:t>Дать комплексное представление о системе бюджетирования. Изучить модель операционного планирования «снизу вверх». Оценки и тестирования доходов и расходов на этапе планирования.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EE4792" w:rsidRPr="00573AD9" w:rsidTr="003B50F4">
        <w:trPr>
          <w:trHeight w:val="439"/>
          <w:tblHeader/>
        </w:trPr>
        <w:tc>
          <w:tcPr>
            <w:tcW w:w="9782" w:type="dxa"/>
            <w:shd w:val="clear" w:color="auto" w:fill="auto"/>
            <w:vAlign w:val="center"/>
          </w:tcPr>
          <w:p w:rsidR="00EE4792" w:rsidRPr="00573AD9" w:rsidRDefault="00EE4792" w:rsidP="00D13642">
            <w:pPr>
              <w:jc w:val="center"/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Наименование разделов и тем</w:t>
            </w:r>
          </w:p>
        </w:tc>
      </w:tr>
      <w:tr w:rsidR="003B50F4" w:rsidRPr="003B50F4" w:rsidTr="003B50F4">
        <w:trPr>
          <w:trHeight w:val="439"/>
          <w:tblHeader/>
        </w:trPr>
        <w:tc>
          <w:tcPr>
            <w:tcW w:w="9782" w:type="dxa"/>
            <w:shd w:val="clear" w:color="auto" w:fill="auto"/>
            <w:vAlign w:val="center"/>
          </w:tcPr>
          <w:p w:rsidR="003B50F4" w:rsidRPr="003B50F4" w:rsidRDefault="003B50F4" w:rsidP="003B50F4">
            <w:pPr>
              <w:rPr>
                <w:b/>
                <w:sz w:val="24"/>
              </w:rPr>
            </w:pPr>
            <w:r w:rsidRPr="003B50F4">
              <w:rPr>
                <w:b/>
                <w:sz w:val="24"/>
              </w:rPr>
              <w:t>Курс №1 «Построение системы бюджетирования»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 xml:space="preserve">Бюджетное планирование 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 xml:space="preserve">Основные функции </w:t>
            </w:r>
            <w:r w:rsidR="003B50F4">
              <w:rPr>
                <w:sz w:val="24"/>
                <w:szCs w:val="24"/>
              </w:rPr>
              <w:t xml:space="preserve">системы </w:t>
            </w:r>
            <w:r w:rsidRPr="00573AD9">
              <w:rPr>
                <w:sz w:val="24"/>
                <w:szCs w:val="24"/>
              </w:rPr>
              <w:t>бюджетирования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3B50F4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Исходная информация при планировании</w:t>
            </w:r>
            <w:r w:rsidR="003B50F4">
              <w:rPr>
                <w:sz w:val="24"/>
                <w:szCs w:val="24"/>
              </w:rPr>
              <w:t xml:space="preserve">: </w:t>
            </w:r>
          </w:p>
          <w:p w:rsidR="003B50F4" w:rsidRDefault="003B50F4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и взаимосвязь бизнес процессов, </w:t>
            </w:r>
          </w:p>
          <w:p w:rsidR="003B50F4" w:rsidRDefault="003B50F4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обработки информации (автоматизированные системы учета данных по бизнес процессам, результатам деятельности и пр.), </w:t>
            </w:r>
          </w:p>
          <w:p w:rsidR="00EE4792" w:rsidRPr="00573AD9" w:rsidRDefault="003B50F4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учетные принципы систематизации плановых и фактических данных.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Последовательность планирования и контроль над полученными результатами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 xml:space="preserve">Описание финансовой структуры. Понятия и значение показателей деловой активности ЦФО. </w:t>
            </w:r>
          </w:p>
          <w:p w:rsidR="00EE4792" w:rsidRPr="00573AD9" w:rsidRDefault="003B50F4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классификатора и р</w:t>
            </w:r>
            <w:r w:rsidR="00EE4792" w:rsidRPr="00573AD9">
              <w:rPr>
                <w:sz w:val="24"/>
                <w:szCs w:val="24"/>
              </w:rPr>
              <w:t xml:space="preserve">екомендации по подготовки единого классификатора. 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Методы финансового планирования</w:t>
            </w:r>
          </w:p>
        </w:tc>
      </w:tr>
      <w:tr w:rsidR="003B50F4" w:rsidRPr="003B50F4" w:rsidTr="003B50F4">
        <w:trPr>
          <w:cantSplit/>
        </w:trPr>
        <w:tc>
          <w:tcPr>
            <w:tcW w:w="9782" w:type="dxa"/>
            <w:shd w:val="clear" w:color="auto" w:fill="auto"/>
          </w:tcPr>
          <w:p w:rsidR="003B50F4" w:rsidRPr="003B50F4" w:rsidRDefault="00CA4E60" w:rsidP="003B50F4">
            <w:pPr>
              <w:ind w:left="360" w:hanging="326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Итого по курсу 15</w:t>
            </w:r>
            <w:r w:rsidR="003B50F4" w:rsidRPr="003B50F4">
              <w:rPr>
                <w:b/>
                <w:color w:val="FF0000"/>
                <w:sz w:val="24"/>
                <w:szCs w:val="24"/>
              </w:rPr>
              <w:t xml:space="preserve"> академических часов</w:t>
            </w:r>
          </w:p>
        </w:tc>
      </w:tr>
      <w:tr w:rsidR="00EE4792" w:rsidRPr="003B50F4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3B50F4" w:rsidRDefault="003B50F4" w:rsidP="003B50F4">
            <w:pPr>
              <w:rPr>
                <w:b/>
                <w:sz w:val="24"/>
              </w:rPr>
            </w:pPr>
            <w:r w:rsidRPr="003B50F4">
              <w:rPr>
                <w:b/>
                <w:sz w:val="24"/>
              </w:rPr>
              <w:t>Курс №2 Бюджетное планирование (в условиях неопределенности)</w:t>
            </w:r>
          </w:p>
        </w:tc>
      </w:tr>
      <w:tr w:rsidR="003B50F4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3B50F4" w:rsidRPr="00573AD9" w:rsidRDefault="003B50F4" w:rsidP="00EE479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Управление затратами.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Классификация затрат.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Поведение затрат. Тестирование затрат.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Методы оценки динамики.</w:t>
            </w:r>
          </w:p>
          <w:p w:rsidR="00EE4792" w:rsidRPr="00573AD9" w:rsidRDefault="00EE4792" w:rsidP="003B50F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практического применения альтернативных методов анализа динамики затрат. Проведение корреляционного и регрессивного анализов.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EE479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 xml:space="preserve">Комплексное планирование операционных бюджетов  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tabs>
                <w:tab w:val="num" w:pos="601"/>
              </w:tabs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Подготовка бюджетов по ЦФО: отдела закупок, продаж, производственных цехов (основных и вспомогательных), кадровых служб и др.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tabs>
                <w:tab w:val="num" w:pos="601"/>
              </w:tabs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Бюджеты накладных расходов, процедура распределения и перераспределения накладных расходов по ЦФО.</w:t>
            </w:r>
          </w:p>
        </w:tc>
      </w:tr>
      <w:tr w:rsidR="00EE4792" w:rsidRPr="00573AD9" w:rsidTr="003B50F4">
        <w:trPr>
          <w:cantSplit/>
          <w:trHeight w:val="268"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tabs>
                <w:tab w:val="num" w:pos="601"/>
              </w:tabs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Бюджет трудозатрат. Оценка кадрового потенциала. Расчет денежных потоков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tabs>
                <w:tab w:val="num" w:pos="601"/>
              </w:tabs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Бюджет себестоимости услуги.</w:t>
            </w:r>
          </w:p>
        </w:tc>
      </w:tr>
      <w:tr w:rsidR="00EE4792" w:rsidRPr="00573AD9" w:rsidTr="003B50F4">
        <w:trPr>
          <w:cantSplit/>
        </w:trPr>
        <w:tc>
          <w:tcPr>
            <w:tcW w:w="9782" w:type="dxa"/>
            <w:shd w:val="clear" w:color="auto" w:fill="auto"/>
          </w:tcPr>
          <w:p w:rsidR="00EE4792" w:rsidRPr="00573AD9" w:rsidRDefault="00EE4792" w:rsidP="003B50F4">
            <w:pPr>
              <w:numPr>
                <w:ilvl w:val="0"/>
                <w:numId w:val="4"/>
              </w:numPr>
              <w:tabs>
                <w:tab w:val="num" w:pos="601"/>
              </w:tabs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Консолидация бюджетов финансовой отчетности:</w:t>
            </w:r>
          </w:p>
          <w:p w:rsidR="00EE4792" w:rsidRPr="00573AD9" w:rsidRDefault="00EE4792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Бюджет отчета о прибылях и убытках</w:t>
            </w:r>
          </w:p>
          <w:p w:rsidR="00EE4792" w:rsidRPr="00573AD9" w:rsidRDefault="00EE4792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Бюджет о денежных потоках</w:t>
            </w:r>
          </w:p>
          <w:p w:rsidR="00EE4792" w:rsidRPr="007F326F" w:rsidRDefault="00EE4792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573AD9">
              <w:rPr>
                <w:sz w:val="24"/>
                <w:szCs w:val="24"/>
              </w:rPr>
              <w:t>Бюджет баланса</w:t>
            </w:r>
          </w:p>
          <w:p w:rsidR="00EE4792" w:rsidRPr="00573AD9" w:rsidRDefault="00EE4792" w:rsidP="003B50F4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профицита или дефицита бюджета</w:t>
            </w:r>
          </w:p>
        </w:tc>
      </w:tr>
      <w:tr w:rsidR="00EE4792" w:rsidRPr="003B50F4" w:rsidTr="003B50F4">
        <w:tc>
          <w:tcPr>
            <w:tcW w:w="9782" w:type="dxa"/>
            <w:shd w:val="clear" w:color="auto" w:fill="auto"/>
          </w:tcPr>
          <w:p w:rsidR="00EE4792" w:rsidRPr="003B50F4" w:rsidRDefault="00CA4E60" w:rsidP="00D1364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Итого по курсу 4</w:t>
            </w:r>
            <w:bookmarkStart w:id="4" w:name="_GoBack"/>
            <w:bookmarkEnd w:id="4"/>
            <w:r w:rsidR="00EE4792" w:rsidRPr="003B50F4">
              <w:rPr>
                <w:b/>
                <w:color w:val="FF0000"/>
                <w:sz w:val="24"/>
                <w:szCs w:val="24"/>
              </w:rPr>
              <w:t>0 академических часов</w:t>
            </w:r>
          </w:p>
        </w:tc>
      </w:tr>
    </w:tbl>
    <w:p w:rsidR="007B066B" w:rsidRDefault="007B066B"/>
    <w:sectPr w:rsidR="007B066B" w:rsidSect="003B50F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829"/>
    <w:multiLevelType w:val="hybridMultilevel"/>
    <w:tmpl w:val="90CAFA72"/>
    <w:lvl w:ilvl="0" w:tplc="D9C4F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870DC"/>
    <w:multiLevelType w:val="hybridMultilevel"/>
    <w:tmpl w:val="EE9EE492"/>
    <w:lvl w:ilvl="0" w:tplc="9EDAC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A6C33"/>
    <w:multiLevelType w:val="multilevel"/>
    <w:tmpl w:val="8EAE3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741130"/>
    <w:multiLevelType w:val="hybridMultilevel"/>
    <w:tmpl w:val="078008F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2"/>
    <w:rsid w:val="00137BA4"/>
    <w:rsid w:val="00293E31"/>
    <w:rsid w:val="003B50F4"/>
    <w:rsid w:val="00566A6B"/>
    <w:rsid w:val="005F597C"/>
    <w:rsid w:val="007B066B"/>
    <w:rsid w:val="00832825"/>
    <w:rsid w:val="00CA4E60"/>
    <w:rsid w:val="00E80DA1"/>
    <w:rsid w:val="00E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47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7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EE479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4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47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7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EE479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4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Наталья</cp:lastModifiedBy>
  <cp:revision>2</cp:revision>
  <dcterms:created xsi:type="dcterms:W3CDTF">2016-05-31T04:21:00Z</dcterms:created>
  <dcterms:modified xsi:type="dcterms:W3CDTF">2016-05-31T04:21:00Z</dcterms:modified>
</cp:coreProperties>
</file>